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84E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Modello_Istanza</w:t>
      </w:r>
    </w:p>
    <w:p w14:paraId="33251EF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22167B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4694684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[Carta intestata del concorrente]</w:t>
      </w:r>
    </w:p>
    <w:p w14:paraId="4670C68E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6F7E04DC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08D4C81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7BCCFF2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 xml:space="preserve">Alla CENTRALE UNICA DI COMMITTENZA </w:t>
      </w:r>
    </w:p>
    <w:p w14:paraId="0182640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DELL’UNIONE MONTANA DEL PINEROLESE</w:t>
      </w:r>
    </w:p>
    <w:p w14:paraId="307EF254" w14:textId="77777777" w:rsidR="00614C37" w:rsidRPr="006263C9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Corso Lombardini n. 2</w:t>
      </w:r>
    </w:p>
    <w:p w14:paraId="7473BF4F" w14:textId="6671A2C9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10066 – TORRE PELLICE</w:t>
      </w:r>
    </w:p>
    <w:p w14:paraId="04073E48" w14:textId="77777777" w:rsidR="00F7180D" w:rsidRDefault="00F7180D" w:rsidP="00584856">
      <w:pPr>
        <w:pStyle w:val="Default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1D047A34" w14:textId="77777777" w:rsidR="0085599F" w:rsidRPr="006263C9" w:rsidRDefault="0085599F" w:rsidP="00584856">
      <w:pPr>
        <w:pStyle w:val="Default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27340768" w14:textId="0891F790" w:rsidR="00B50401" w:rsidRDefault="0085599F" w:rsidP="0085599F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color w:val="auto"/>
          <w:sz w:val="20"/>
          <w:szCs w:val="20"/>
        </w:rPr>
      </w:pPr>
      <w:r w:rsidRPr="0085599F">
        <w:rPr>
          <w:rFonts w:ascii="Century Gothic" w:hAnsi="Century Gothic" w:cs="Calibri Light"/>
          <w:b/>
          <w:bCs/>
          <w:color w:val="auto"/>
          <w:sz w:val="20"/>
          <w:szCs w:val="20"/>
        </w:rPr>
        <w:t xml:space="preserve">AVVISO PUBBLICO PER L’ACQUISIZIONE DI MANIFESTAZIONI DI INTERESSE A PARTECIPARE ALLA </w:t>
      </w:r>
      <w:r w:rsidR="003F3F32" w:rsidRPr="003F3F32">
        <w:rPr>
          <w:rFonts w:ascii="Century Gothic" w:hAnsi="Century Gothic" w:cs="Calibri Light"/>
          <w:b/>
          <w:bCs/>
          <w:color w:val="auto"/>
          <w:sz w:val="20"/>
          <w:szCs w:val="20"/>
        </w:rPr>
        <w:t xml:space="preserve">PROCEDURA NEGOZIATA EX ART. 50, COMMA 1, LETTERA E, DEL D.LGS. 36/2023 E SS.MM.II. PER L’AFFIDAMENTO DEL SERVIZIO DI RISTORAZIONE SCOLASTICA CON FORNITURA E DISTRIBUZIONE PASTI ALLE SCUOLE DELL'INFANZIA, PRIMARIA E SECONDARIA DI PRIMO GRADO, PERIODO SETTEMBRE 2025 – GIUGNO 2028 ED EVENTUALE RINNOVO PER ULTERIORE BIENNIO SETTEMBRE 2028 – GIUGNO 2030, NEL COMUNE DI FROSSASCO. CUI: S85003110013202500001 - CIG: </w:t>
      </w:r>
      <w:r w:rsidR="003F3F32" w:rsidRPr="00AE3F9C">
        <w:rPr>
          <w:rFonts w:ascii="Century Gothic" w:hAnsi="Century Gothic" w:cs="Calibri Light"/>
          <w:b/>
          <w:bCs/>
          <w:color w:val="auto"/>
          <w:sz w:val="20"/>
          <w:szCs w:val="20"/>
          <w:highlight w:val="yellow"/>
        </w:rPr>
        <w:t>____________.</w:t>
      </w:r>
    </w:p>
    <w:p w14:paraId="2FF80D79" w14:textId="77777777" w:rsidR="0085599F" w:rsidRDefault="0085599F" w:rsidP="0085599F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color w:val="auto"/>
          <w:sz w:val="20"/>
          <w:szCs w:val="20"/>
        </w:rPr>
      </w:pPr>
    </w:p>
    <w:p w14:paraId="09DC4C62" w14:textId="77777777" w:rsidR="0085599F" w:rsidRPr="006263C9" w:rsidRDefault="0085599F" w:rsidP="0085599F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6263C9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Il sottoscritto (</w:t>
            </w:r>
            <w:r w:rsidRPr="006263C9">
              <w:rPr>
                <w:rFonts w:ascii="Century Gothic" w:hAnsi="Century Gothic" w:cs="Calibri Light"/>
                <w:iCs/>
              </w:rPr>
              <w:t>Cognome e Nome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Nella qualità di (</w:t>
            </w:r>
            <w:r w:rsidRPr="006263C9">
              <w:rPr>
                <w:rFonts w:ascii="Century Gothic" w:hAnsi="Century Gothic" w:cs="Calibri Light"/>
                <w:iCs/>
              </w:rPr>
              <w:t>indicare la carica sociale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denominazione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 xml:space="preserve">Forma giuridica </w:t>
            </w:r>
            <w:r w:rsidRPr="00D76D87">
              <w:rPr>
                <w:rFonts w:ascii="Century Gothic" w:hAnsi="Century Gothic" w:cs="Calibri Light"/>
                <w:iCs/>
              </w:rPr>
              <w:t>dell’operatore</w:t>
            </w:r>
            <w:r w:rsidRPr="006263C9">
              <w:rPr>
                <w:rFonts w:ascii="Century Gothic" w:hAnsi="Century Gothic" w:cs="Calibri Light"/>
              </w:rPr>
              <w:t xml:space="preserve">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sede legale 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via, numero civico, città, CAP, provincia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1923099" w14:textId="77777777" w:rsidR="009A1630" w:rsidRPr="006263C9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</w:rPr>
      </w:pPr>
    </w:p>
    <w:p w14:paraId="505F1CAC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CHIEDE</w:t>
      </w:r>
    </w:p>
    <w:p w14:paraId="6BDBCA13" w14:textId="77777777" w:rsidR="009A1630" w:rsidRPr="006263C9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16"/>
          <w:szCs w:val="16"/>
        </w:rPr>
      </w:pPr>
    </w:p>
    <w:p w14:paraId="69E421B4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di partecipare alla selezione per l’affidamento di cui all’oggetto, come:</w:t>
      </w:r>
    </w:p>
    <w:p w14:paraId="6FEDD85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</w:t>
      </w: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crociare la voce interessata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)</w:t>
      </w:r>
    </w:p>
    <w:p w14:paraId="1290AB24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302468A" w14:textId="01E42B73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6263C9">
        <w:rPr>
          <w:rFonts w:ascii="Century Gothic" w:hAnsi="Century Gothic" w:cs="Calibri Light"/>
          <w:bCs w:val="0"/>
          <w:sz w:val="20"/>
          <w:szCs w:val="20"/>
          <w:lang w:val="it-IT"/>
        </w:rPr>
        <w:t>Operatore economico singolo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</w:t>
      </w:r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(di cui all’art. 65, comma 2, lettera a) del DLgs 36/2023)</w:t>
      </w:r>
    </w:p>
    <w:p w14:paraId="3819D97B" w14:textId="77777777" w:rsidR="009A1630" w:rsidRPr="00D76D87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18"/>
          <w:szCs w:val="18"/>
          <w:lang w:val="it-IT"/>
        </w:rPr>
      </w:pPr>
    </w:p>
    <w:p w14:paraId="79B6B927" w14:textId="77777777" w:rsidR="00D76D87" w:rsidRDefault="00D76D87" w:rsidP="00D76D8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lastRenderedPageBreak/>
        <w:t>[ ] 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tra società cooperative di produzione e lavoro o Consorzio tra imprese artigiane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lettere b) e c) del DLgs 36/2023) oppure 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stabile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lettera d) del DLgs 36/2023) costituito da:</w:t>
      </w:r>
    </w:p>
    <w:p w14:paraId="71E9F9F6" w14:textId="77777777" w:rsidR="00D76D87" w:rsidRDefault="00D76D87" w:rsidP="00D76D8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8"/>
          <w:szCs w:val="8"/>
        </w:rPr>
      </w:pPr>
    </w:p>
    <w:p w14:paraId="2220298C" w14:textId="77777777" w:rsidR="00557A47" w:rsidRPr="00557A47" w:rsidRDefault="00557A47" w:rsidP="00557A4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8"/>
          <w:szCs w:val="8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D76D87" w:rsidRPr="00D76D87" w14:paraId="48B6F794" w14:textId="77777777" w:rsidTr="005D58B8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748AE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0DDB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71D0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D76D87" w:rsidRPr="00D76D87" w14:paraId="09A497B1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B96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F5E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E70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6D99E394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11DC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CD0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A66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103F2BA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86C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23E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79A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29A505BE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BB7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7B4E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26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ADA03D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8D33E2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Dichiara di concorrere per il consorzio stesso.</w:t>
      </w:r>
    </w:p>
    <w:p w14:paraId="3B053F1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351D056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04B2469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649DB8D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 ] Dichiara di concorrere per i seguenti consorziati (art. 67, comma 4, del DLgs 36/2023):</w:t>
      </w:r>
    </w:p>
    <w:p w14:paraId="1A7896E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D76D87" w:rsidRPr="00D76D87" w14:paraId="73B951DB" w14:textId="77777777" w:rsidTr="005D58B8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E35F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7EBE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0096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D76D87" w:rsidRPr="00D76D87" w14:paraId="6C3B01CE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36D2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DE4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D270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9FB60CC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2410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46C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959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17CDC924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72FD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179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16B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4CAA2412" w14:textId="77777777" w:rsidR="00D76D87" w:rsidRPr="00D76D87" w:rsidRDefault="00D76D87" w:rsidP="00D76D87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636B70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/>
          <w:bCs/>
          <w:lang w:val="it-IT"/>
        </w:rPr>
        <w:t>Raggruppamento temporaneo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e) del DLgs 36/2023) oppure </w:t>
      </w:r>
      <w:r w:rsidRPr="00D76D87">
        <w:rPr>
          <w:rFonts w:ascii="Century Gothic" w:hAnsi="Century Gothic" w:cs="Calibri Light"/>
          <w:b/>
          <w:bCs/>
          <w:lang w:val="it-IT"/>
        </w:rPr>
        <w:t>Consorzio ordinario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f) del DLgs 36/2023) oppure </w:t>
      </w:r>
      <w:r w:rsidRPr="00D76D87">
        <w:rPr>
          <w:rFonts w:ascii="Century Gothic" w:hAnsi="Century Gothic" w:cs="Calibri Light"/>
          <w:b/>
          <w:bCs/>
          <w:lang w:val="it-IT"/>
        </w:rPr>
        <w:t xml:space="preserve">Gruppo europeo di interesse economico (GEIE) </w:t>
      </w:r>
      <w:r w:rsidRPr="00D76D87">
        <w:rPr>
          <w:rFonts w:ascii="Century Gothic" w:hAnsi="Century Gothic" w:cs="Calibri Light"/>
          <w:lang w:val="it-IT"/>
        </w:rPr>
        <w:t>(di cui all’art. 65, comma 2, lettera h) del DLgs 36/2023), in qualità di</w:t>
      </w:r>
      <w:r w:rsidRPr="00D76D87">
        <w:rPr>
          <w:rFonts w:ascii="Century Gothic" w:hAnsi="Century Gothic" w:cs="Calibri Light"/>
          <w:bCs/>
          <w:lang w:val="it-IT"/>
        </w:rPr>
        <w:t>:</w:t>
      </w:r>
    </w:p>
    <w:p w14:paraId="6C1793D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F90010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Mandatario (Capogruppo)</w:t>
      </w:r>
    </w:p>
    <w:p w14:paraId="3283C2C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3D5363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258D027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DA3809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Mandante</w:t>
      </w:r>
    </w:p>
    <w:p w14:paraId="74881A8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46DD348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di un raggruppamento temporaneo o di un consorzio ordinario o di un GEIE</w:t>
      </w:r>
    </w:p>
    <w:p w14:paraId="244F33EB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D87922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già costituito</w:t>
      </w:r>
    </w:p>
    <w:p w14:paraId="24FE4BC4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AAD6C2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7A1A043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32127E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da costituirsi</w:t>
      </w:r>
    </w:p>
    <w:p w14:paraId="3A045BB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43FB8C0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fra:</w:t>
      </w:r>
    </w:p>
    <w:p w14:paraId="2B9F70D9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D76D87" w:rsidRPr="00D76D87" w14:paraId="7876FAC3" w14:textId="77777777" w:rsidTr="00D76D87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F92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B346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574D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D76D87" w:rsidRPr="00D76D87" w14:paraId="36129896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0A39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D81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CAB7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3A982328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7EA0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62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6CA9F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1701547A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96DC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D744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9EAE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0EE35353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88F0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370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F6B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42005B4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entury Gothic" w:eastAsia="Times New Roman" w:hAnsi="Century Gothic" w:cs="Calibri Light"/>
          <w:lang w:val="it-IT"/>
        </w:rPr>
      </w:pPr>
    </w:p>
    <w:p w14:paraId="22B9F774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/>
          <w:color w:val="000000"/>
          <w:sz w:val="20"/>
          <w:szCs w:val="20"/>
          <w:u w:color="000000"/>
        </w:rPr>
        <w:t>Aggregazione tra le imprese aderenti al contratto di rete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 (di cui all’art. 65, comma 2, lettera g) del DLgs 36/2023)</w:t>
      </w:r>
    </w:p>
    <w:p w14:paraId="5356D603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455D05C2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con organo comune con potere di rappresentanza e soggettività giuridica;</w:t>
      </w:r>
    </w:p>
    <w:p w14:paraId="1CB2C70F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sz w:val="8"/>
          <w:szCs w:val="8"/>
        </w:rPr>
        <w:lastRenderedPageBreak/>
        <w:br/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[ ] con organo comune con potere di rappresentanza ma priva di soggettività giuridica con mandataria l’impresa____________________; </w:t>
      </w:r>
    </w:p>
    <w:p w14:paraId="118B4D4A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2820C442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[ ] con organo comune privo di potere di rappresentanza ovvero sprovvista di organo comune con mandataria l’impresa __________________; </w:t>
      </w:r>
    </w:p>
    <w:p w14:paraId="0C15F08C" w14:textId="77777777" w:rsidR="00D76D87" w:rsidRP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p w14:paraId="40B9D2CC" w14:textId="77777777" w:rsidR="00D76D87" w:rsidRP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fra le imprese: </w:t>
      </w:r>
    </w:p>
    <w:p w14:paraId="33D8AED5" w14:textId="77777777" w:rsid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D76D87" w:rsidRPr="00D76D87" w14:paraId="6811BE4C" w14:textId="77777777" w:rsidTr="005D58B8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8A7F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DAC4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466A0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D76D87" w:rsidRPr="00D76D87" w14:paraId="5827B6B5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E4FF7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6ED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7CE9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23160100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2336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87FD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84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3944B7F5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1FFD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EF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2E0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0B9007E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FDAF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E79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2422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0B91564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entury Gothic" w:eastAsia="Times New Roman" w:hAnsi="Century Gothic" w:cs="Calibri Light"/>
          <w:lang w:val="it-IT"/>
        </w:rPr>
      </w:pPr>
    </w:p>
    <w:p w14:paraId="61A6C378" w14:textId="77777777" w:rsidR="00D76D87" w:rsidRPr="00D76D87" w:rsidRDefault="00D76D87" w:rsidP="00D76D8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D76D8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20"/>
          <w:szCs w:val="20"/>
        </w:rPr>
      </w:pPr>
    </w:p>
    <w:p w14:paraId="5AE154B0" w14:textId="77777777" w:rsidR="009A1630" w:rsidRPr="00D76D8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DICHIARA</w:t>
      </w:r>
    </w:p>
    <w:p w14:paraId="117AD036" w14:textId="77777777" w:rsidR="009A1630" w:rsidRPr="00D76D87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sz w:val="20"/>
          <w:szCs w:val="20"/>
        </w:rPr>
      </w:pPr>
    </w:p>
    <w:p w14:paraId="2F926D27" w14:textId="1445BBDC" w:rsidR="00822F22" w:rsidRPr="006263C9" w:rsidRDefault="00822F22" w:rsidP="0054187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60"/>
        <w:ind w:left="360" w:hanging="360"/>
        <w:rPr>
          <w:rFonts w:ascii="Century Gothic" w:hAnsi="Century Gothic" w:cs="Calibri Light"/>
          <w:sz w:val="20"/>
          <w:szCs w:val="20"/>
        </w:rPr>
      </w:pPr>
      <w:r w:rsidRPr="00D76D87">
        <w:rPr>
          <w:rFonts w:ascii="Century Gothic" w:hAnsi="Century Gothic" w:cs="Calibri Light"/>
          <w:sz w:val="20"/>
          <w:szCs w:val="20"/>
        </w:rPr>
        <w:t>l’insussistenza,</w:t>
      </w:r>
      <w:r w:rsidRPr="006263C9">
        <w:rPr>
          <w:rFonts w:ascii="Century Gothic" w:hAnsi="Century Gothic" w:cs="Calibri Light"/>
          <w:sz w:val="20"/>
          <w:szCs w:val="20"/>
        </w:rPr>
        <w:t xml:space="preserve"> </w:t>
      </w:r>
      <w:r w:rsidR="00B50401" w:rsidRPr="006263C9">
        <w:rPr>
          <w:rFonts w:ascii="Century Gothic" w:hAnsi="Century Gothic" w:cs="Calibri Light"/>
          <w:sz w:val="20"/>
          <w:szCs w:val="20"/>
        </w:rPr>
        <w:t>nei propri confronti, delle cause di esclusione previste dagli artt. 94 e 95 del D.Lgs. 36/2023;</w:t>
      </w:r>
    </w:p>
    <w:p w14:paraId="1F723A3A" w14:textId="06F7111F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che, oltre al sottoscritto, 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 xml:space="preserve">all’art. 94, comma 3 del D.lgs. 36/2023 </w:t>
      </w:r>
      <w:r w:rsidRPr="006263C9">
        <w:rPr>
          <w:rFonts w:ascii="Century Gothic" w:hAnsi="Century Gothic" w:cs="Calibri Light"/>
          <w:sz w:val="20"/>
          <w:szCs w:val="20"/>
        </w:rPr>
        <w:t>sono:</w:t>
      </w:r>
    </w:p>
    <w:p w14:paraId="7C307A5D" w14:textId="59180146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6263C9" w:rsidRDefault="00822F22" w:rsidP="0054187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l’insussistenza, nei confronti di alcuno dei suddetti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>all’art. 94, comma 3 del D.lgs. 36/2023, delle cause di esclusione previste dagli artt. 94 e 95 del medesimo D.Lgs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6A6292EF" w14:textId="77777777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l’insussistenza delle cause di incompatibilità di cui all’articolo 53, comma 16 ter, del D.Lgs. 30 marzo 2001, n. 165.</w:t>
      </w:r>
    </w:p>
    <w:p w14:paraId="27D964F0" w14:textId="6AF77592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idoneità professionale richiesti per la </w:t>
      </w:r>
      <w:r w:rsidRPr="00F45731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</w:t>
      </w:r>
    </w:p>
    <w:p w14:paraId="1CA16E41" w14:textId="6F5BA373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capacità </w:t>
      </w:r>
      <w:r w:rsidR="00D76D87" w:rsidRPr="00D76D87">
        <w:rPr>
          <w:rFonts w:ascii="Century Gothic" w:eastAsia="Times New Roman" w:hAnsi="Century Gothic" w:cs="Calibri Light"/>
          <w:sz w:val="20"/>
          <w:szCs w:val="20"/>
        </w:rPr>
        <w:t xml:space="preserve">economico-finanziaria e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>professionale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richiesti per la </w:t>
      </w:r>
      <w:r w:rsidRPr="00F45731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 </w:t>
      </w:r>
    </w:p>
    <w:p w14:paraId="684F3637" w14:textId="393465EC" w:rsidR="00491443" w:rsidRPr="006263C9" w:rsidRDefault="00BC10A6" w:rsidP="00F45731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before="60"/>
        <w:ind w:left="174" w:hanging="174"/>
        <w:rPr>
          <w:rFonts w:ascii="Century Gothic" w:hAnsi="Century Gothic" w:cs="Calibri Light"/>
          <w:i/>
          <w:iCs/>
          <w:sz w:val="20"/>
          <w:szCs w:val="20"/>
        </w:rPr>
      </w:pPr>
      <w:r w:rsidRPr="006263C9">
        <w:rPr>
          <w:rFonts w:ascii="Century Gothic" w:hAnsi="Century Gothic" w:cs="Calibri Light"/>
          <w:i/>
          <w:iCs/>
          <w:sz w:val="20"/>
          <w:szCs w:val="20"/>
        </w:rPr>
        <w:t>o</w:t>
      </w:r>
      <w:r w:rsidR="00491443" w:rsidRPr="006263C9">
        <w:rPr>
          <w:rFonts w:ascii="Century Gothic" w:hAnsi="Century Gothic" w:cs="Calibri Light"/>
          <w:i/>
          <w:iCs/>
          <w:sz w:val="20"/>
          <w:szCs w:val="20"/>
        </w:rPr>
        <w:t>ppure</w:t>
      </w:r>
    </w:p>
    <w:p w14:paraId="41DFB97E" w14:textId="64B3F144" w:rsidR="00491443" w:rsidRPr="006263C9" w:rsidRDefault="00491443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non essere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capacità </w:t>
      </w:r>
      <w:r w:rsidR="00D76D87" w:rsidRPr="00D76D87">
        <w:rPr>
          <w:rFonts w:ascii="Century Gothic" w:eastAsia="Times New Roman" w:hAnsi="Century Gothic" w:cs="Calibri Light"/>
          <w:sz w:val="20"/>
          <w:szCs w:val="20"/>
        </w:rPr>
        <w:t xml:space="preserve">economico-finanziaria e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 xml:space="preserve">professionale </w:t>
      </w:r>
      <w:r w:rsidRPr="006263C9">
        <w:rPr>
          <w:rFonts w:ascii="Century Gothic" w:hAnsi="Century Gothic" w:cs="Calibri Light"/>
          <w:sz w:val="20"/>
          <w:szCs w:val="20"/>
        </w:rPr>
        <w:t>e quindi di voler fare ricorso all’istituto dell’avvalimento mediante il sottoindicato operatore economico ausiliario, in possesso dei suddetti requisiti:</w:t>
      </w:r>
    </w:p>
    <w:p w14:paraId="3EDBE4A0" w14:textId="77777777" w:rsidR="00491443" w:rsidRPr="006263C9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entury Gothic" w:hAnsi="Century Gothic" w:cs="Calibri Light"/>
          <w:sz w:val="8"/>
          <w:szCs w:val="8"/>
        </w:rPr>
      </w:pPr>
    </w:p>
    <w:tbl>
      <w:tblPr>
        <w:tblW w:w="9178" w:type="dxa"/>
        <w:jc w:val="right"/>
        <w:tblLayout w:type="fixed"/>
        <w:tblLook w:val="00A0" w:firstRow="1" w:lastRow="0" w:firstColumn="1" w:lastColumn="0" w:noHBand="0" w:noVBand="0"/>
      </w:tblPr>
      <w:tblGrid>
        <w:gridCol w:w="3539"/>
        <w:gridCol w:w="5639"/>
      </w:tblGrid>
      <w:tr w:rsidR="00491443" w:rsidRPr="006263C9" w14:paraId="0228763A" w14:textId="77777777" w:rsidTr="00221C2F">
        <w:trPr>
          <w:cantSplit/>
          <w:trHeight w:val="300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6263C9" w:rsidRDefault="00491443" w:rsidP="00CF53A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jc w:val="right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336615DE" w14:textId="77777777" w:rsidTr="00221C2F">
        <w:trPr>
          <w:cantSplit/>
          <w:trHeight w:val="300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7540A787" w14:textId="77777777" w:rsidTr="00221C2F">
        <w:trPr>
          <w:cantSplit/>
          <w:trHeight w:val="478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EBF2" w14:textId="44EA5859" w:rsidR="00491443" w:rsidRPr="006263C9" w:rsidRDefault="00491443" w:rsidP="00CF53A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Indirizzo sede legale</w:t>
            </w:r>
            <w:r w:rsidR="00CF53A2">
              <w:rPr>
                <w:rFonts w:ascii="Century Gothic" w:hAnsi="Century Gothic" w:cs="Calibri Light"/>
                <w:sz w:val="20"/>
                <w:szCs w:val="20"/>
              </w:rPr>
              <w:t xml:space="preserve"> </w:t>
            </w:r>
            <w:r w:rsidRPr="006263C9">
              <w:rPr>
                <w:rFonts w:ascii="Century Gothic" w:hAnsi="Century Gothic" w:cs="Calibri Light"/>
                <w:sz w:val="20"/>
                <w:szCs w:val="20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59803044" w14:textId="77777777" w:rsidTr="00221C2F">
        <w:trPr>
          <w:cantSplit/>
          <w:trHeight w:val="300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</w:tbl>
    <w:p w14:paraId="780F849C" w14:textId="77777777" w:rsidR="005E7CE7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  <w:lang w:val="it-IT"/>
        </w:rPr>
      </w:pPr>
    </w:p>
    <w:p w14:paraId="065F3C14" w14:textId="77777777" w:rsidR="005E7CE7" w:rsidRPr="006263C9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  <w:lastRenderedPageBreak/>
        <w:t>DICHIARA altresì</w:t>
      </w:r>
    </w:p>
    <w:p w14:paraId="0E9071DB" w14:textId="77777777" w:rsidR="005E7CE7" w:rsidRPr="006263C9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iCs w:val="0"/>
          <w:sz w:val="20"/>
          <w:szCs w:val="20"/>
        </w:rPr>
      </w:pPr>
    </w:p>
    <w:p w14:paraId="566CA6F0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6263C9" w:rsidRDefault="00B50401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aver letto il “</w:t>
      </w:r>
      <w:r w:rsidR="00491443" w:rsidRPr="006263C9">
        <w:rPr>
          <w:rFonts w:ascii="Century Gothic" w:hAnsi="Century Gothic" w:cs="Calibri Light"/>
          <w:sz w:val="20"/>
          <w:szCs w:val="20"/>
        </w:rPr>
        <w:t>MO - Manifestazione di interesse</w:t>
      </w:r>
      <w:r w:rsidRPr="006263C9">
        <w:rPr>
          <w:rFonts w:ascii="Century Gothic" w:hAnsi="Century Gothic" w:cs="Calibri Light"/>
          <w:sz w:val="20"/>
          <w:szCs w:val="20"/>
        </w:rPr>
        <w:t>” e di aver preso atto ed accettato le singole clausole in esso contenute;</w:t>
      </w:r>
    </w:p>
    <w:p w14:paraId="29584270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aver preso visione, mediante accesso alla Piattaforma Telematica all’indirizzo </w:t>
      </w:r>
      <w:r w:rsidRPr="006263C9">
        <w:rPr>
          <w:rFonts w:ascii="Century Gothic" w:hAnsi="Century Gothic" w:cs="Calibri Light"/>
          <w:i/>
          <w:iCs/>
          <w:sz w:val="20"/>
          <w:szCs w:val="20"/>
        </w:rPr>
        <w:t>https://umpinerolese.traspare.com/</w:t>
      </w:r>
      <w:r w:rsidRPr="006263C9">
        <w:rPr>
          <w:rFonts w:ascii="Century Gothic" w:hAnsi="Century Gothic" w:cs="Calibri Light"/>
          <w:sz w:val="20"/>
          <w:szCs w:val="20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essere in grado, ai sensi dell’articolo </w:t>
      </w:r>
      <w:r w:rsidR="00B80F4D" w:rsidRPr="006263C9">
        <w:rPr>
          <w:rFonts w:ascii="Century Gothic" w:hAnsi="Century Gothic" w:cs="Calibri Light"/>
          <w:sz w:val="20"/>
          <w:szCs w:val="20"/>
        </w:rPr>
        <w:t>91</w:t>
      </w:r>
      <w:r w:rsidRPr="006263C9">
        <w:rPr>
          <w:rFonts w:ascii="Century Gothic" w:hAnsi="Century Gothic" w:cs="Calibri Light"/>
          <w:sz w:val="20"/>
          <w:szCs w:val="20"/>
        </w:rPr>
        <w:t xml:space="preserve">, comma </w:t>
      </w:r>
      <w:r w:rsidR="00B80F4D" w:rsidRPr="006263C9">
        <w:rPr>
          <w:rFonts w:ascii="Century Gothic" w:hAnsi="Century Gothic" w:cs="Calibri Light"/>
          <w:sz w:val="20"/>
          <w:szCs w:val="20"/>
        </w:rPr>
        <w:t>4</w:t>
      </w:r>
      <w:r w:rsidRPr="006263C9">
        <w:rPr>
          <w:rFonts w:ascii="Century Gothic" w:hAnsi="Century Gothic" w:cs="Calibri Light"/>
          <w:sz w:val="20"/>
          <w:szCs w:val="20"/>
        </w:rPr>
        <w:t xml:space="preserve"> 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</w:t>
      </w:r>
      <w:r w:rsidRPr="006263C9">
        <w:rPr>
          <w:rFonts w:ascii="Century Gothic" w:hAnsi="Century Gothic" w:cs="Calibri Light"/>
          <w:sz w:val="20"/>
          <w:szCs w:val="20"/>
        </w:rPr>
        <w:t>/20</w:t>
      </w:r>
      <w:r w:rsidR="00B80F4D" w:rsidRPr="006263C9">
        <w:rPr>
          <w:rFonts w:ascii="Century Gothic" w:hAnsi="Century Gothic" w:cs="Calibri Light"/>
          <w:sz w:val="20"/>
          <w:szCs w:val="20"/>
        </w:rPr>
        <w:t>23</w:t>
      </w:r>
      <w:r w:rsidRPr="006263C9">
        <w:rPr>
          <w:rFonts w:ascii="Century Gothic" w:hAnsi="Century Gothic" w:cs="Calibri Light"/>
          <w:sz w:val="20"/>
          <w:szCs w:val="20"/>
        </w:rPr>
        <w:t xml:space="preserve">, di fornire, su richiesta della Stazione Appaltante e senza indugio, la documentazione di cui al citato articolo </w:t>
      </w:r>
      <w:r w:rsidR="00B80F4D" w:rsidRPr="006263C9">
        <w:rPr>
          <w:rFonts w:ascii="Century Gothic" w:hAnsi="Century Gothic" w:cs="Calibri Light"/>
          <w:sz w:val="20"/>
          <w:szCs w:val="20"/>
        </w:rPr>
        <w:t xml:space="preserve">91, comma 4 </w:t>
      </w:r>
      <w:r w:rsidRPr="006263C9">
        <w:rPr>
          <w:rFonts w:ascii="Century Gothic" w:hAnsi="Century Gothic" w:cs="Calibri Light"/>
          <w:sz w:val="20"/>
          <w:szCs w:val="20"/>
        </w:rPr>
        <w:t xml:space="preserve">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36/2023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0345D3F4" w14:textId="77777777" w:rsidR="00491443" w:rsidRPr="006263C9" w:rsidRDefault="00491443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6263C9" w:rsidRDefault="00491443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E19E3B4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126EF327" w14:textId="029375C6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Data_____________</w:t>
      </w:r>
    </w:p>
    <w:p w14:paraId="4572D91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1FF0A7D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___________________________</w:t>
      </w:r>
    </w:p>
    <w:p w14:paraId="1042540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(firma del legale rappresentate)</w:t>
      </w:r>
    </w:p>
    <w:p w14:paraId="5B9E324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FB0423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DA9DB6" w14:textId="77777777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p w14:paraId="03E137A5" w14:textId="2A38C704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  <w:r w:rsidRPr="006263C9">
        <w:rPr>
          <w:rFonts w:ascii="Century Gothic" w:hAnsi="Century Gothic" w:cs="Calibri Light"/>
        </w:rPr>
        <w:t>N.B. La domanda va compilata e sottoscritta digitalmente dal legale rappresentante del richiedente, secondo le modalità di cui a</w:t>
      </w:r>
      <w:r w:rsidR="006263C9">
        <w:rPr>
          <w:rFonts w:ascii="Century Gothic" w:hAnsi="Century Gothic" w:cs="Calibri Light"/>
        </w:rPr>
        <w:t>l</w:t>
      </w:r>
      <w:r w:rsidRPr="006263C9">
        <w:rPr>
          <w:rFonts w:ascii="Century Gothic" w:hAnsi="Century Gothic" w:cs="Calibri Light"/>
        </w:rPr>
        <w:t>l’art. 1</w:t>
      </w:r>
      <w:r w:rsidR="00E66355">
        <w:rPr>
          <w:rFonts w:ascii="Century Gothic" w:hAnsi="Century Gothic" w:cs="Calibri Light"/>
        </w:rPr>
        <w:t>5</w:t>
      </w:r>
      <w:r w:rsidRPr="006263C9">
        <w:rPr>
          <w:rFonts w:ascii="Century Gothic" w:hAnsi="Century Gothic" w:cs="Calibri Light"/>
        </w:rPr>
        <w:t xml:space="preserve">.1 </w:t>
      </w:r>
      <w:r w:rsidR="006263C9" w:rsidRPr="006263C9">
        <w:rPr>
          <w:rFonts w:ascii="Century Gothic" w:hAnsi="Century Gothic" w:cs="Calibri Light"/>
        </w:rPr>
        <w:t xml:space="preserve">“Domanda di Partecipazione” </w:t>
      </w:r>
      <w:r w:rsidRPr="006263C9">
        <w:rPr>
          <w:rFonts w:ascii="Century Gothic" w:hAnsi="Century Gothic" w:cs="Calibri Light"/>
        </w:rPr>
        <w:t xml:space="preserve">dello schema del disciplinare di gara. </w:t>
      </w:r>
    </w:p>
    <w:p w14:paraId="0122CA27" w14:textId="77777777" w:rsidR="00CC3FBE" w:rsidRPr="006263C9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sectPr w:rsidR="00CC3FBE" w:rsidRPr="006263C9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D1A06" w14:textId="77777777" w:rsidR="00332BDB" w:rsidRDefault="00332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8F60A49" w14:textId="77777777" w:rsidR="00332BDB" w:rsidRDefault="00332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mbria"/>
    <w:panose1 w:val="020B0604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E3D51" w14:textId="77777777" w:rsidR="00332BDB" w:rsidRDefault="00332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7D24E3F9" w14:textId="77777777" w:rsidR="00332BDB" w:rsidRDefault="00332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8D26E1"/>
    <w:multiLevelType w:val="hybridMultilevel"/>
    <w:tmpl w:val="8CC4E1B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86869"/>
    <w:multiLevelType w:val="hybridMultilevel"/>
    <w:tmpl w:val="70DE6374"/>
    <w:numStyleLink w:val="Stileimportato1"/>
  </w:abstractNum>
  <w:abstractNum w:abstractNumId="9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0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217595588">
    <w:abstractNumId w:val="11"/>
  </w:num>
  <w:num w:numId="2" w16cid:durableId="566501701">
    <w:abstractNumId w:val="8"/>
  </w:num>
  <w:num w:numId="3" w16cid:durableId="1585413784">
    <w:abstractNumId w:val="12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9"/>
  </w:num>
  <w:num w:numId="8" w16cid:durableId="1074543582">
    <w:abstractNumId w:val="1"/>
  </w:num>
  <w:num w:numId="9" w16cid:durableId="1803619086">
    <w:abstractNumId w:val="7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10"/>
  </w:num>
  <w:num w:numId="13" w16cid:durableId="14829624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20B"/>
    <w:rsid w:val="000462E9"/>
    <w:rsid w:val="0006306D"/>
    <w:rsid w:val="000D1512"/>
    <w:rsid w:val="00101431"/>
    <w:rsid w:val="001643B7"/>
    <w:rsid w:val="001813AD"/>
    <w:rsid w:val="00181EA4"/>
    <w:rsid w:val="001919DF"/>
    <w:rsid w:val="001A38DA"/>
    <w:rsid w:val="001B2711"/>
    <w:rsid w:val="001F15D1"/>
    <w:rsid w:val="00210228"/>
    <w:rsid w:val="00221C2F"/>
    <w:rsid w:val="002228E4"/>
    <w:rsid w:val="00275248"/>
    <w:rsid w:val="00276E6F"/>
    <w:rsid w:val="002B4DCB"/>
    <w:rsid w:val="002D2EAA"/>
    <w:rsid w:val="002F4A1E"/>
    <w:rsid w:val="003013D9"/>
    <w:rsid w:val="00302CB0"/>
    <w:rsid w:val="00332BDB"/>
    <w:rsid w:val="003755EF"/>
    <w:rsid w:val="003C7B52"/>
    <w:rsid w:val="003D3AC7"/>
    <w:rsid w:val="003F3F32"/>
    <w:rsid w:val="00440615"/>
    <w:rsid w:val="004529D9"/>
    <w:rsid w:val="004727F0"/>
    <w:rsid w:val="00484287"/>
    <w:rsid w:val="00491443"/>
    <w:rsid w:val="004B5A20"/>
    <w:rsid w:val="004C2633"/>
    <w:rsid w:val="005133EA"/>
    <w:rsid w:val="00524D69"/>
    <w:rsid w:val="00541872"/>
    <w:rsid w:val="00557A47"/>
    <w:rsid w:val="00575CC2"/>
    <w:rsid w:val="005C1E91"/>
    <w:rsid w:val="005C4539"/>
    <w:rsid w:val="005D27D2"/>
    <w:rsid w:val="005D4A3D"/>
    <w:rsid w:val="005E7CE7"/>
    <w:rsid w:val="005F361A"/>
    <w:rsid w:val="005F76E6"/>
    <w:rsid w:val="00601EED"/>
    <w:rsid w:val="006034F2"/>
    <w:rsid w:val="00607C93"/>
    <w:rsid w:val="00614C37"/>
    <w:rsid w:val="006258F3"/>
    <w:rsid w:val="006263C9"/>
    <w:rsid w:val="00670488"/>
    <w:rsid w:val="00687EA4"/>
    <w:rsid w:val="006A70FA"/>
    <w:rsid w:val="006E51F3"/>
    <w:rsid w:val="006E551A"/>
    <w:rsid w:val="006F444B"/>
    <w:rsid w:val="00722368"/>
    <w:rsid w:val="00725897"/>
    <w:rsid w:val="00732415"/>
    <w:rsid w:val="00757697"/>
    <w:rsid w:val="00761A7C"/>
    <w:rsid w:val="00761B48"/>
    <w:rsid w:val="00765E22"/>
    <w:rsid w:val="007B47DC"/>
    <w:rsid w:val="007D35B0"/>
    <w:rsid w:val="008133C1"/>
    <w:rsid w:val="00817E27"/>
    <w:rsid w:val="00822F22"/>
    <w:rsid w:val="00841061"/>
    <w:rsid w:val="0085599F"/>
    <w:rsid w:val="0088151E"/>
    <w:rsid w:val="008A100B"/>
    <w:rsid w:val="008B58FF"/>
    <w:rsid w:val="008D5492"/>
    <w:rsid w:val="008E3564"/>
    <w:rsid w:val="008E52D2"/>
    <w:rsid w:val="008F37AD"/>
    <w:rsid w:val="00913DA5"/>
    <w:rsid w:val="009147D4"/>
    <w:rsid w:val="009331CF"/>
    <w:rsid w:val="00944E4D"/>
    <w:rsid w:val="0096320B"/>
    <w:rsid w:val="0096713A"/>
    <w:rsid w:val="00967DD3"/>
    <w:rsid w:val="00994945"/>
    <w:rsid w:val="00997D40"/>
    <w:rsid w:val="009A1630"/>
    <w:rsid w:val="009D6C56"/>
    <w:rsid w:val="00A11688"/>
    <w:rsid w:val="00A41855"/>
    <w:rsid w:val="00A47FDF"/>
    <w:rsid w:val="00A74FB6"/>
    <w:rsid w:val="00A81862"/>
    <w:rsid w:val="00A81EFF"/>
    <w:rsid w:val="00AE3F9C"/>
    <w:rsid w:val="00B067E4"/>
    <w:rsid w:val="00B12BF4"/>
    <w:rsid w:val="00B14060"/>
    <w:rsid w:val="00B41B8A"/>
    <w:rsid w:val="00B46357"/>
    <w:rsid w:val="00B47ED2"/>
    <w:rsid w:val="00B50401"/>
    <w:rsid w:val="00B80F4D"/>
    <w:rsid w:val="00B85115"/>
    <w:rsid w:val="00B856A8"/>
    <w:rsid w:val="00BA16D2"/>
    <w:rsid w:val="00BB6CDE"/>
    <w:rsid w:val="00BC10A6"/>
    <w:rsid w:val="00BC1D21"/>
    <w:rsid w:val="00BC69DA"/>
    <w:rsid w:val="00C03898"/>
    <w:rsid w:val="00C2602A"/>
    <w:rsid w:val="00C27B3F"/>
    <w:rsid w:val="00C4092C"/>
    <w:rsid w:val="00C41B8D"/>
    <w:rsid w:val="00C60923"/>
    <w:rsid w:val="00C613C5"/>
    <w:rsid w:val="00C73F61"/>
    <w:rsid w:val="00C854AC"/>
    <w:rsid w:val="00CA5776"/>
    <w:rsid w:val="00CA7CBB"/>
    <w:rsid w:val="00CC3FBE"/>
    <w:rsid w:val="00CC5F6E"/>
    <w:rsid w:val="00CF53A2"/>
    <w:rsid w:val="00D30302"/>
    <w:rsid w:val="00D4380F"/>
    <w:rsid w:val="00D76D87"/>
    <w:rsid w:val="00DC1823"/>
    <w:rsid w:val="00DC1DD3"/>
    <w:rsid w:val="00DE1249"/>
    <w:rsid w:val="00E154F1"/>
    <w:rsid w:val="00E205FC"/>
    <w:rsid w:val="00E34A6F"/>
    <w:rsid w:val="00E41E54"/>
    <w:rsid w:val="00E66355"/>
    <w:rsid w:val="00E77274"/>
    <w:rsid w:val="00EC074E"/>
    <w:rsid w:val="00EC24FC"/>
    <w:rsid w:val="00EF326A"/>
    <w:rsid w:val="00F2273A"/>
    <w:rsid w:val="00F42DB2"/>
    <w:rsid w:val="00F43A2F"/>
    <w:rsid w:val="00F45731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6D8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qFormat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</dc:creator>
  <cp:keywords/>
  <dc:description/>
  <cp:lastModifiedBy>Microsoft Office User</cp:lastModifiedBy>
  <cp:revision>6</cp:revision>
  <dcterms:created xsi:type="dcterms:W3CDTF">2025-06-11T14:53:00Z</dcterms:created>
  <dcterms:modified xsi:type="dcterms:W3CDTF">2025-07-16T14:22:00Z</dcterms:modified>
</cp:coreProperties>
</file>